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9B" w:rsidRDefault="008A42F4" w:rsidP="007F331F">
      <w:pPr>
        <w:rPr>
          <w:color w:val="943634" w:themeColor="accent2" w:themeShade="BF"/>
          <w:sz w:val="32"/>
          <w:szCs w:val="32"/>
        </w:rPr>
      </w:pPr>
      <w:r w:rsidRPr="00DE4846">
        <w:rPr>
          <w:b/>
          <w:noProof/>
          <w:color w:val="943634" w:themeColor="accent2" w:themeShade="BF"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B9D99" wp14:editId="6FD9C9AD">
                <wp:simplePos x="0" y="0"/>
                <wp:positionH relativeFrom="column">
                  <wp:posOffset>-17780</wp:posOffset>
                </wp:positionH>
                <wp:positionV relativeFrom="paragraph">
                  <wp:posOffset>40005</wp:posOffset>
                </wp:positionV>
                <wp:extent cx="6410325" cy="13284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45" w:rsidRPr="003A63FA" w:rsidRDefault="00360A45" w:rsidP="00DE4846">
                            <w:pPr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360A45" w:rsidRPr="00DE4846" w:rsidRDefault="000A2968" w:rsidP="00836C56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COVID-19</w:t>
                            </w:r>
                            <w:r w:rsidR="00E11E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CD186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impact on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1E6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mental health </w:t>
                            </w:r>
                          </w:p>
                          <w:p w:rsidR="00360A45" w:rsidRPr="00DE4846" w:rsidRDefault="00E11E69" w:rsidP="00836C56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80592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805927" w:rsidRPr="00805927">
                              <w:rPr>
                                <w:color w:val="FFFFFF" w:themeColor="background1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05927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Ma</w:t>
                            </w:r>
                            <w:r w:rsidR="00424D56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y </w:t>
                            </w:r>
                            <w:r w:rsidR="000A2968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202</w:t>
                            </w:r>
                            <w:r w:rsidR="00424D56">
                              <w:rPr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9D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pt;margin-top:3.15pt;width:504.75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" filled="f" stroked="f" strokeweight=".5pt">
                <v:textbox>
                  <w:txbxContent>
                    <w:p w:rsidR="00360A45" w:rsidRPr="003A63FA" w:rsidRDefault="00360A45" w:rsidP="00DE4846">
                      <w:pPr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360A45" w:rsidRPr="00DE4846" w:rsidRDefault="000A2968" w:rsidP="00836C56">
                      <w:pPr>
                        <w:jc w:val="righ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COVID-19</w:t>
                      </w:r>
                      <w:r w:rsidR="00E11E69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CD186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impact on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E11E69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mental health </w:t>
                      </w:r>
                    </w:p>
                    <w:p w:rsidR="00360A45" w:rsidRPr="00DE4846" w:rsidRDefault="00E11E69" w:rsidP="00836C56">
                      <w:pPr>
                        <w:jc w:val="right"/>
                        <w:rPr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805927">
                        <w:rPr>
                          <w:color w:val="FFFFFF" w:themeColor="background1"/>
                          <w:sz w:val="32"/>
                          <w:szCs w:val="36"/>
                        </w:rPr>
                        <w:t>7</w:t>
                      </w:r>
                      <w:r w:rsidR="00805927" w:rsidRPr="00805927">
                        <w:rPr>
                          <w:color w:val="FFFFFF" w:themeColor="background1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="00805927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Ma</w:t>
                      </w:r>
                      <w:r w:rsidR="00424D56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y </w:t>
                      </w:r>
                      <w:r w:rsidR="000A2968">
                        <w:rPr>
                          <w:color w:val="FFFFFF" w:themeColor="background1"/>
                          <w:sz w:val="32"/>
                          <w:szCs w:val="36"/>
                        </w:rPr>
                        <w:t>202</w:t>
                      </w:r>
                      <w:r w:rsidR="00424D56">
                        <w:rPr>
                          <w:color w:val="FFFFFF" w:themeColor="background1"/>
                          <w:sz w:val="32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4846">
        <w:rPr>
          <w:b/>
          <w:noProof/>
          <w:color w:val="943634" w:themeColor="accent2" w:themeShade="BF"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5E76" wp14:editId="5C1EB466">
                <wp:simplePos x="0" y="0"/>
                <wp:positionH relativeFrom="column">
                  <wp:posOffset>-1880235</wp:posOffset>
                </wp:positionH>
                <wp:positionV relativeFrom="paragraph">
                  <wp:posOffset>125730</wp:posOffset>
                </wp:positionV>
                <wp:extent cx="10134600" cy="9048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904875"/>
                        </a:xfrm>
                        <a:prstGeom prst="rect">
                          <a:avLst/>
                        </a:prstGeom>
                        <a:solidFill>
                          <a:srgbClr val="82B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45" w:rsidRDefault="00360A45" w:rsidP="00DE4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5E76" id="Rectangle 6" o:spid="_x0000_s1027" style="position:absolute;margin-left:-148.05pt;margin-top:9.9pt;width:798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" fillcolor="#82bca9" stroked="f" strokeweight="2pt">
                <v:textbox>
                  <w:txbxContent>
                    <w:p w:rsidR="00360A45" w:rsidRDefault="00360A45" w:rsidP="00DE48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CA7">
        <w:rPr>
          <w:color w:val="943634" w:themeColor="accent2" w:themeShade="BF"/>
          <w:sz w:val="32"/>
          <w:szCs w:val="32"/>
        </w:rPr>
        <w:t xml:space="preserve"> </w:t>
      </w:r>
    </w:p>
    <w:p w:rsidR="00DE4846" w:rsidRDefault="00DE4846" w:rsidP="007F331F">
      <w:pPr>
        <w:rPr>
          <w:color w:val="943634" w:themeColor="accent2" w:themeShade="BF"/>
          <w:sz w:val="32"/>
          <w:szCs w:val="32"/>
        </w:rPr>
      </w:pPr>
    </w:p>
    <w:p w:rsidR="00DE4846" w:rsidRDefault="00DE4846" w:rsidP="007F331F">
      <w:pPr>
        <w:rPr>
          <w:b/>
          <w:color w:val="943634" w:themeColor="accent2" w:themeShade="BF"/>
          <w:sz w:val="40"/>
          <w:szCs w:val="32"/>
        </w:rPr>
      </w:pPr>
    </w:p>
    <w:p w:rsidR="00137129" w:rsidRDefault="00D6477B" w:rsidP="00137129">
      <w:pPr>
        <w:pBdr>
          <w:top w:val="single" w:sz="6" w:space="2" w:color="D4802C"/>
          <w:left w:val="single" w:sz="6" w:space="2" w:color="D4802C"/>
        </w:pBdr>
        <w:spacing w:before="300"/>
        <w:outlineLvl w:val="2"/>
        <w:rPr>
          <w:rFonts w:eastAsiaTheme="minorEastAsia"/>
        </w:rPr>
      </w:pPr>
      <w:bookmarkStart w:id="0" w:name="_Toc491341607"/>
      <w:r w:rsidRPr="00D6477B">
        <w:rPr>
          <w:rFonts w:eastAsiaTheme="minorEastAsia"/>
          <w:b/>
          <w:caps/>
          <w:spacing w:val="15"/>
        </w:rPr>
        <w:t>Title:</w:t>
      </w:r>
      <w:r w:rsidRPr="00D6477B">
        <w:rPr>
          <w:rFonts w:eastAsiaTheme="minorEastAsia"/>
          <w:caps/>
          <w:spacing w:val="15"/>
        </w:rPr>
        <w:t xml:space="preserve"> </w:t>
      </w:r>
      <w:bookmarkEnd w:id="0"/>
      <w:r w:rsidR="00C80425" w:rsidRPr="00C80425">
        <w:rPr>
          <w:rFonts w:eastAsiaTheme="minorEastAsia"/>
          <w:caps/>
          <w:spacing w:val="15"/>
        </w:rPr>
        <w:t>Living Systematic Review of Mental Health in COVID-19</w:t>
      </w:r>
    </w:p>
    <w:p w:rsidR="00C80425" w:rsidRDefault="00C80425" w:rsidP="009A294B">
      <w:pPr>
        <w:spacing w:before="200"/>
        <w:rPr>
          <w:rFonts w:eastAsiaTheme="minorEastAsia"/>
        </w:rPr>
      </w:pPr>
      <w:r>
        <w:rPr>
          <w:rFonts w:eastAsiaTheme="minorEastAsia"/>
        </w:rPr>
        <w:t>The Depressd Project | May 2021</w:t>
      </w:r>
    </w:p>
    <w:p w:rsidR="00C80425" w:rsidRDefault="00C80425" w:rsidP="009A294B">
      <w:pPr>
        <w:spacing w:before="200"/>
        <w:rPr>
          <w:rFonts w:eastAsiaTheme="minorEastAsia"/>
        </w:rPr>
      </w:pPr>
      <w:r w:rsidRPr="00C80425">
        <w:rPr>
          <w:rFonts w:eastAsiaTheme="minorEastAsia"/>
        </w:rPr>
        <w:t>Living systematic reviews are systematic reviews that are continually updated and provide ongoing access to results via online publication.</w:t>
      </w:r>
      <w:r>
        <w:rPr>
          <w:rFonts w:eastAsiaTheme="minorEastAsia"/>
        </w:rPr>
        <w:t xml:space="preserve"> </w:t>
      </w:r>
      <w:r w:rsidRPr="00C80425">
        <w:rPr>
          <w:rFonts w:eastAsiaTheme="minorEastAsia"/>
        </w:rPr>
        <w:t xml:space="preserve">The objectives of </w:t>
      </w:r>
      <w:r>
        <w:rPr>
          <w:rFonts w:eastAsiaTheme="minorEastAsia"/>
        </w:rPr>
        <w:t>this</w:t>
      </w:r>
      <w:r w:rsidRPr="00C80425">
        <w:rPr>
          <w:rFonts w:eastAsiaTheme="minorEastAsia"/>
        </w:rPr>
        <w:t xml:space="preserve"> living systematic review are to evaluate</w:t>
      </w:r>
      <w:r>
        <w:rPr>
          <w:rFonts w:eastAsiaTheme="minorEastAsia"/>
        </w:rPr>
        <w:t>:</w:t>
      </w:r>
    </w:p>
    <w:p w:rsidR="00C80425" w:rsidRDefault="00C80425" w:rsidP="009A294B">
      <w:pPr>
        <w:spacing w:before="200"/>
        <w:rPr>
          <w:rFonts w:eastAsiaTheme="minorEastAsia"/>
        </w:rPr>
      </w:pPr>
      <w:r w:rsidRPr="00C80425">
        <w:rPr>
          <w:rFonts w:eastAsiaTheme="minorEastAsia"/>
        </w:rPr>
        <w:t xml:space="preserve"> (1) changes in mental health symptoms among the same participants from pre-COVID or across delineated events during COVID-19 (e.g., outbreak announcement versus peak, peak restrictions on mov</w:t>
      </w:r>
      <w:r>
        <w:rPr>
          <w:rFonts w:eastAsiaTheme="minorEastAsia"/>
        </w:rPr>
        <w:t>ement versus post-restrictions)</w:t>
      </w:r>
    </w:p>
    <w:p w:rsidR="00C80425" w:rsidRDefault="00C80425" w:rsidP="009A294B">
      <w:pPr>
        <w:spacing w:before="200"/>
        <w:rPr>
          <w:rFonts w:eastAsiaTheme="minorEastAsia"/>
        </w:rPr>
      </w:pPr>
      <w:r w:rsidRPr="00C80425">
        <w:rPr>
          <w:rFonts w:eastAsiaTheme="minorEastAsia"/>
        </w:rPr>
        <w:t>(2) factors associated with levels or changes i</w:t>
      </w:r>
      <w:r>
        <w:rPr>
          <w:rFonts w:eastAsiaTheme="minorEastAsia"/>
        </w:rPr>
        <w:t>n symptoms during COVID-19</w:t>
      </w:r>
    </w:p>
    <w:p w:rsidR="00C80425" w:rsidRDefault="00C80425" w:rsidP="009A294B">
      <w:pPr>
        <w:spacing w:before="200"/>
        <w:rPr>
          <w:rFonts w:eastAsiaTheme="minorEastAsia"/>
        </w:rPr>
      </w:pPr>
      <w:r w:rsidRPr="00C80425">
        <w:rPr>
          <w:rFonts w:eastAsiaTheme="minorEastAsia"/>
        </w:rPr>
        <w:t xml:space="preserve">(3) the effect of interventions on mental </w:t>
      </w:r>
      <w:r>
        <w:rPr>
          <w:rFonts w:eastAsiaTheme="minorEastAsia"/>
        </w:rPr>
        <w:t>health symptoms during COVID-19</w:t>
      </w:r>
    </w:p>
    <w:p w:rsidR="009A294B" w:rsidRDefault="00C80425" w:rsidP="009A294B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Full detail: </w:t>
      </w:r>
      <w:hyperlink r:id="rId7" w:history="1">
        <w:r w:rsidRPr="00C80425">
          <w:rPr>
            <w:rStyle w:val="Hyperlink"/>
            <w:rFonts w:eastAsiaTheme="minorEastAsia"/>
          </w:rPr>
          <w:t>Living Systematic Review of Mental Health in COVID-19</w:t>
        </w:r>
      </w:hyperlink>
      <w:r w:rsidR="00591A6D">
        <w:rPr>
          <w:rFonts w:eastAsiaTheme="minorEastAsia"/>
        </w:rPr>
        <w:br/>
      </w:r>
    </w:p>
    <w:p w:rsidR="00424D56" w:rsidRDefault="00424D56" w:rsidP="00424D56">
      <w:pPr>
        <w:pBdr>
          <w:top w:val="single" w:sz="6" w:space="2" w:color="D4802C"/>
          <w:left w:val="single" w:sz="6" w:space="2" w:color="D4802C"/>
        </w:pBdr>
        <w:spacing w:before="300"/>
        <w:outlineLvl w:val="2"/>
        <w:rPr>
          <w:rFonts w:eastAsiaTheme="minorEastAsia"/>
        </w:rPr>
      </w:pPr>
      <w:r w:rsidRPr="00D6477B">
        <w:rPr>
          <w:rFonts w:eastAsiaTheme="minorEastAsia"/>
          <w:b/>
          <w:caps/>
          <w:spacing w:val="15"/>
        </w:rPr>
        <w:t>Title:</w:t>
      </w:r>
      <w:r w:rsidRPr="00D6477B">
        <w:rPr>
          <w:rFonts w:eastAsiaTheme="minorEastAsia"/>
          <w:caps/>
          <w:spacing w:val="15"/>
        </w:rPr>
        <w:t xml:space="preserve"> </w:t>
      </w:r>
      <w:r w:rsidR="00B11B32" w:rsidRPr="00B11B32">
        <w:rPr>
          <w:rFonts w:eastAsiaTheme="minorEastAsia"/>
          <w:caps/>
          <w:spacing w:val="15"/>
        </w:rPr>
        <w:t>Mental health support through primary care during and after covid-19</w:t>
      </w:r>
    </w:p>
    <w:p w:rsidR="00424D56" w:rsidRDefault="00B11B32" w:rsidP="009A294B">
      <w:pPr>
        <w:spacing w:before="200"/>
        <w:rPr>
          <w:rFonts w:eastAsiaTheme="minorEastAsia"/>
        </w:rPr>
      </w:pPr>
      <w:r w:rsidRPr="00B11B32">
        <w:rPr>
          <w:rFonts w:eastAsiaTheme="minorEastAsia"/>
        </w:rPr>
        <w:t xml:space="preserve">BMJ </w:t>
      </w:r>
      <w:r>
        <w:rPr>
          <w:rFonts w:eastAsiaTheme="minorEastAsia"/>
        </w:rPr>
        <w:t xml:space="preserve">| </w:t>
      </w:r>
      <w:r w:rsidRPr="00B11B32">
        <w:rPr>
          <w:rFonts w:eastAsiaTheme="minorEastAsia"/>
        </w:rPr>
        <w:t>2021;</w:t>
      </w:r>
      <w:r>
        <w:rPr>
          <w:rFonts w:eastAsiaTheme="minorEastAsia"/>
        </w:rPr>
        <w:t xml:space="preserve"> </w:t>
      </w:r>
      <w:r w:rsidRPr="00B11B32">
        <w:rPr>
          <w:rFonts w:eastAsiaTheme="minorEastAsia"/>
        </w:rPr>
        <w:t>373:</w:t>
      </w:r>
      <w:r>
        <w:rPr>
          <w:rFonts w:eastAsiaTheme="minorEastAsia"/>
        </w:rPr>
        <w:t xml:space="preserve"> </w:t>
      </w:r>
      <w:r w:rsidRPr="00B11B32">
        <w:rPr>
          <w:rFonts w:eastAsiaTheme="minorEastAsia"/>
        </w:rPr>
        <w:t>n1064</w:t>
      </w:r>
      <w:r>
        <w:rPr>
          <w:rFonts w:eastAsiaTheme="minorEastAsia"/>
        </w:rPr>
        <w:t xml:space="preserve"> | 4</w:t>
      </w:r>
      <w:r w:rsidRPr="00B11B32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May 2021</w:t>
      </w:r>
    </w:p>
    <w:p w:rsidR="00FA443B" w:rsidRPr="00FA443B" w:rsidRDefault="00B11B32" w:rsidP="00FA443B">
      <w:pPr>
        <w:spacing w:before="200"/>
        <w:rPr>
          <w:rFonts w:eastAsiaTheme="minorEastAsia"/>
        </w:rPr>
      </w:pPr>
      <w:r w:rsidRPr="00B11B32">
        <w:rPr>
          <w:rFonts w:eastAsiaTheme="minorEastAsia"/>
        </w:rPr>
        <w:t>Covid-19 has raised the prevalence of anxiety, depression, post-traumatic stress disorder, and psychological and mental distress among the general population.</w:t>
      </w:r>
      <w:r w:rsidR="00FA443B">
        <w:rPr>
          <w:rFonts w:eastAsiaTheme="minorEastAsia"/>
        </w:rPr>
        <w:t xml:space="preserve"> </w:t>
      </w:r>
      <w:r w:rsidR="00FA443B" w:rsidRPr="00FA443B">
        <w:rPr>
          <w:rFonts w:eastAsiaTheme="minorEastAsia"/>
        </w:rPr>
        <w:t>Repeated episodes of lockdown, periods of self-isolation after contact with infected people, social distancing, and the fear of contracting covid-19 when outside the home can lead to heightened fear and anxiety in people of all ages. Self-isolation is associated with symptoms of post-traumatic stress, anxiety, adjustment disorder, confusion, and anger.</w:t>
      </w:r>
    </w:p>
    <w:p w:rsidR="00FA443B" w:rsidRPr="00FA443B" w:rsidRDefault="00FA443B" w:rsidP="00FA443B">
      <w:pPr>
        <w:spacing w:before="200"/>
        <w:rPr>
          <w:rFonts w:eastAsiaTheme="minorEastAsia"/>
        </w:rPr>
      </w:pPr>
      <w:r w:rsidRPr="00FA443B">
        <w:rPr>
          <w:rFonts w:eastAsiaTheme="minorEastAsia"/>
        </w:rPr>
        <w:t>The implications of covid-19 for people with pre-existing mental illness are of particular concern, along with the likelihood that covid-19 will further widen mental health inequalities for ethnic minority groups.</w:t>
      </w:r>
    </w:p>
    <w:p w:rsidR="00FA443B" w:rsidRDefault="00FA443B" w:rsidP="00FA443B">
      <w:pPr>
        <w:spacing w:before="200"/>
        <w:rPr>
          <w:rFonts w:eastAsiaTheme="minorEastAsia"/>
        </w:rPr>
      </w:pPr>
      <w:r w:rsidRPr="00FA443B">
        <w:rPr>
          <w:rFonts w:eastAsiaTheme="minorEastAsia"/>
        </w:rPr>
        <w:t>Against this backdrop, mental health support through primary care is a priority for patients, the public, commissioners, researchers, and policy makers.</w:t>
      </w:r>
      <w:r>
        <w:rPr>
          <w:rFonts w:eastAsiaTheme="minorEastAsia"/>
        </w:rPr>
        <w:t xml:space="preserve"> This editorial states that p</w:t>
      </w:r>
      <w:r w:rsidRPr="00FA443B">
        <w:rPr>
          <w:rFonts w:eastAsiaTheme="minorEastAsia"/>
        </w:rPr>
        <w:t xml:space="preserve">rimary care needs urgent and sustained mental health investment to provide early identification of mental health conditions, timely intervention and treatment, prevention, ongoing support, and access to specialist </w:t>
      </w:r>
      <w:r w:rsidRPr="00FA443B">
        <w:rPr>
          <w:rFonts w:eastAsiaTheme="minorEastAsia"/>
        </w:rPr>
        <w:lastRenderedPageBreak/>
        <w:t>mental healthcare services. This</w:t>
      </w:r>
      <w:r>
        <w:rPr>
          <w:rFonts w:eastAsiaTheme="minorEastAsia"/>
        </w:rPr>
        <w:t>,</w:t>
      </w:r>
      <w:r w:rsidRPr="00FA443B">
        <w:rPr>
          <w:rFonts w:eastAsiaTheme="minorEastAsia"/>
        </w:rPr>
        <w:t xml:space="preserve"> should be a priority for the integrated care systems at the heart of NHS restructuring proposals.</w:t>
      </w:r>
      <w:r>
        <w:rPr>
          <w:rFonts w:eastAsiaTheme="minorEastAsia"/>
        </w:rPr>
        <w:t xml:space="preserve"> The editorial suggests we </w:t>
      </w:r>
      <w:r w:rsidRPr="00FA443B">
        <w:rPr>
          <w:rFonts w:eastAsiaTheme="minorEastAsia"/>
        </w:rPr>
        <w:t>must refocus, rebuild, and revitalise mental health support through primary care to aid the recovery from covid-19, to streamline health services, promote positive mental health, and be ready for future uncertainties.</w:t>
      </w:r>
    </w:p>
    <w:p w:rsidR="00FA443B" w:rsidRPr="00FA443B" w:rsidRDefault="00FA443B" w:rsidP="00FA443B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Full editorial: </w:t>
      </w:r>
      <w:hyperlink r:id="rId8" w:history="1">
        <w:r w:rsidRPr="00FA443B">
          <w:rPr>
            <w:rStyle w:val="Hyperlink"/>
            <w:rFonts w:eastAsiaTheme="minorEastAsia"/>
          </w:rPr>
          <w:t>Mental health support through primary care during and after covid-19</w:t>
        </w:r>
      </w:hyperlink>
      <w:r w:rsidR="00313D2A">
        <w:rPr>
          <w:rStyle w:val="Hyperlink"/>
          <w:rFonts w:eastAsiaTheme="minorEastAsia"/>
        </w:rPr>
        <w:br/>
      </w:r>
    </w:p>
    <w:p w:rsidR="00424D56" w:rsidRDefault="00424D56" w:rsidP="00424D56">
      <w:pPr>
        <w:pBdr>
          <w:top w:val="single" w:sz="6" w:space="2" w:color="D4802C"/>
          <w:left w:val="single" w:sz="6" w:space="2" w:color="D4802C"/>
        </w:pBdr>
        <w:spacing w:before="300"/>
        <w:outlineLvl w:val="2"/>
        <w:rPr>
          <w:rFonts w:eastAsiaTheme="minorEastAsia"/>
        </w:rPr>
      </w:pPr>
      <w:r w:rsidRPr="00D6477B">
        <w:rPr>
          <w:rFonts w:eastAsiaTheme="minorEastAsia"/>
          <w:b/>
          <w:caps/>
          <w:spacing w:val="15"/>
        </w:rPr>
        <w:t>Title:</w:t>
      </w:r>
      <w:r w:rsidRPr="00D6477B">
        <w:rPr>
          <w:rFonts w:eastAsiaTheme="minorEastAsia"/>
          <w:caps/>
          <w:spacing w:val="15"/>
        </w:rPr>
        <w:t xml:space="preserve"> </w:t>
      </w:r>
      <w:r w:rsidR="00313D2A" w:rsidRPr="00313D2A">
        <w:rPr>
          <w:rFonts w:eastAsiaTheme="minorEastAsia"/>
          <w:caps/>
          <w:spacing w:val="15"/>
        </w:rPr>
        <w:t>Coronavirus and depression in adults, Great Britain: January to March 2021</w:t>
      </w:r>
    </w:p>
    <w:p w:rsidR="00424D56" w:rsidRDefault="00313D2A" w:rsidP="009A294B">
      <w:pPr>
        <w:spacing w:before="200"/>
        <w:rPr>
          <w:rFonts w:eastAsiaTheme="minorEastAsia"/>
        </w:rPr>
      </w:pPr>
      <w:r>
        <w:rPr>
          <w:rFonts w:eastAsiaTheme="minorEastAsia"/>
        </w:rPr>
        <w:t>Office for National Statistics | 5</w:t>
      </w:r>
      <w:r w:rsidRPr="00313D2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May 2021</w:t>
      </w:r>
    </w:p>
    <w:p w:rsidR="00313D2A" w:rsidRPr="00313D2A" w:rsidRDefault="00313D2A" w:rsidP="00313D2A">
      <w:pPr>
        <w:spacing w:before="200"/>
        <w:rPr>
          <w:rFonts w:eastAsiaTheme="minorEastAsia"/>
        </w:rPr>
      </w:pPr>
      <w:r w:rsidRPr="00313D2A">
        <w:rPr>
          <w:rFonts w:eastAsiaTheme="minorEastAsia"/>
        </w:rPr>
        <w:t xml:space="preserve">Analysis </w:t>
      </w:r>
      <w:r>
        <w:rPr>
          <w:rFonts w:eastAsiaTheme="minorEastAsia"/>
        </w:rPr>
        <w:t xml:space="preserve">from the ONS </w:t>
      </w:r>
      <w:r w:rsidRPr="00313D2A">
        <w:rPr>
          <w:rFonts w:eastAsiaTheme="minorEastAsia"/>
        </w:rPr>
        <w:t>of the proportion of the British adult population experiencing some form of depression in early 2021, by age, sex and other characteristics. Includes comparisons with 2020 and pre-pandemic estimates.</w:t>
      </w:r>
      <w:r>
        <w:rPr>
          <w:rFonts w:eastAsiaTheme="minorEastAsia"/>
        </w:rPr>
        <w:t xml:space="preserve"> The analysis shows that a</w:t>
      </w:r>
      <w:r w:rsidRPr="00313D2A">
        <w:rPr>
          <w:rFonts w:eastAsiaTheme="minorEastAsia"/>
        </w:rPr>
        <w:t>round 1 in 5 (21%) adults experienced some form of depression in early 2021 (27 January to 7 March); this is an increase since November 2020 (19%) and more than double that observed before the coronavirus (COVID-19) pandemic (10%).</w:t>
      </w:r>
    </w:p>
    <w:p w:rsidR="00313D2A" w:rsidRPr="00313D2A" w:rsidRDefault="00313D2A" w:rsidP="00313D2A">
      <w:pPr>
        <w:spacing w:before="200"/>
        <w:rPr>
          <w:rFonts w:eastAsiaTheme="minorEastAsia"/>
        </w:rPr>
      </w:pPr>
      <w:r w:rsidRPr="00313D2A">
        <w:rPr>
          <w:rFonts w:eastAsiaTheme="minorEastAsia"/>
        </w:rPr>
        <w:t>Over the period 27 January to 7 March 2021:</w:t>
      </w:r>
    </w:p>
    <w:p w:rsidR="00313D2A" w:rsidRPr="00313D2A" w:rsidRDefault="00313D2A" w:rsidP="00313D2A">
      <w:pPr>
        <w:numPr>
          <w:ilvl w:val="0"/>
          <w:numId w:val="50"/>
        </w:numPr>
        <w:spacing w:before="200"/>
        <w:rPr>
          <w:rFonts w:eastAsiaTheme="minorEastAsia"/>
        </w:rPr>
      </w:pPr>
      <w:r w:rsidRPr="00313D2A">
        <w:rPr>
          <w:rFonts w:eastAsiaTheme="minorEastAsia"/>
        </w:rPr>
        <w:t>Younger adults and women were more likely to experience some form of depression, with over 4 in 10 (43%) women aged 16 to 29 years experiencing depressive symptoms, compared with 26% of men of the same age.</w:t>
      </w:r>
    </w:p>
    <w:p w:rsidR="00313D2A" w:rsidRPr="00313D2A" w:rsidRDefault="00313D2A" w:rsidP="00313D2A">
      <w:pPr>
        <w:numPr>
          <w:ilvl w:val="0"/>
          <w:numId w:val="50"/>
        </w:numPr>
        <w:spacing w:before="200"/>
        <w:rPr>
          <w:rFonts w:eastAsiaTheme="minorEastAsia"/>
        </w:rPr>
      </w:pPr>
      <w:r w:rsidRPr="00313D2A">
        <w:rPr>
          <w:rFonts w:eastAsiaTheme="minorEastAsia"/>
        </w:rPr>
        <w:t>Disabled (39%) and clinically extremely vulnerable (CEV) adults (31%) were more likely to experience some form of depression than non-disabled (13%) and non-CEV adults (20%).</w:t>
      </w:r>
    </w:p>
    <w:p w:rsidR="00313D2A" w:rsidRPr="00313D2A" w:rsidRDefault="00313D2A" w:rsidP="00313D2A">
      <w:pPr>
        <w:numPr>
          <w:ilvl w:val="0"/>
          <w:numId w:val="50"/>
        </w:numPr>
        <w:spacing w:before="200"/>
        <w:rPr>
          <w:rFonts w:eastAsiaTheme="minorEastAsia"/>
        </w:rPr>
      </w:pPr>
      <w:r w:rsidRPr="00313D2A">
        <w:rPr>
          <w:rFonts w:eastAsiaTheme="minorEastAsia"/>
        </w:rPr>
        <w:t>A higher proportion of adults renting their home experienced some form of depression (31%) when compared with adults who own their home outright (13%).</w:t>
      </w:r>
    </w:p>
    <w:p w:rsidR="00313D2A" w:rsidRDefault="00313D2A" w:rsidP="00313D2A">
      <w:pPr>
        <w:numPr>
          <w:ilvl w:val="0"/>
          <w:numId w:val="50"/>
        </w:numPr>
        <w:spacing w:before="200"/>
        <w:rPr>
          <w:rFonts w:eastAsiaTheme="minorEastAsia"/>
        </w:rPr>
      </w:pPr>
      <w:r w:rsidRPr="00313D2A">
        <w:rPr>
          <w:rFonts w:eastAsiaTheme="minorEastAsia"/>
        </w:rPr>
        <w:t>Almost 3 in 10 (28%) adults living in the most deprived areas of England experienced depressive symptoms; this compares with just under 2 in 10 (17%) adults in the least deprived areas of England.</w:t>
      </w:r>
    </w:p>
    <w:p w:rsidR="00313D2A" w:rsidRPr="00313D2A" w:rsidRDefault="00313D2A" w:rsidP="00313D2A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Full detail: </w:t>
      </w:r>
      <w:hyperlink r:id="rId9" w:history="1">
        <w:r w:rsidRPr="00313D2A">
          <w:rPr>
            <w:rStyle w:val="Hyperlink"/>
            <w:rFonts w:eastAsiaTheme="minorEastAsia"/>
          </w:rPr>
          <w:t>Coronavirus and depression in adults, Great Britain: January to March 2021</w:t>
        </w:r>
      </w:hyperlink>
    </w:p>
    <w:p w:rsidR="00313D2A" w:rsidRPr="00313D2A" w:rsidRDefault="00313D2A" w:rsidP="00313D2A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Related: </w:t>
      </w:r>
      <w:hyperlink r:id="rId10" w:history="1">
        <w:r w:rsidRPr="00313D2A">
          <w:rPr>
            <w:rStyle w:val="Hyperlink"/>
            <w:rFonts w:eastAsiaTheme="minorEastAsia"/>
          </w:rPr>
          <w:t>Latest data highlights a growing mental health crisis in the UK</w:t>
        </w:r>
      </w:hyperlink>
      <w:r>
        <w:rPr>
          <w:rFonts w:eastAsiaTheme="minorEastAsia"/>
        </w:rPr>
        <w:t xml:space="preserve"> | The Health Foundation</w:t>
      </w:r>
    </w:p>
    <w:p w:rsidR="00313D2A" w:rsidRDefault="00313D2A" w:rsidP="009A294B">
      <w:pPr>
        <w:spacing w:before="200"/>
        <w:rPr>
          <w:rFonts w:eastAsiaTheme="minorEastAsia"/>
        </w:rPr>
      </w:pPr>
    </w:p>
    <w:p w:rsidR="00424D56" w:rsidRDefault="00424D56" w:rsidP="00424D56">
      <w:pPr>
        <w:pBdr>
          <w:top w:val="single" w:sz="6" w:space="2" w:color="D4802C"/>
          <w:left w:val="single" w:sz="6" w:space="2" w:color="D4802C"/>
        </w:pBdr>
        <w:spacing w:before="300"/>
        <w:outlineLvl w:val="2"/>
        <w:rPr>
          <w:rFonts w:eastAsiaTheme="minorEastAsia"/>
        </w:rPr>
      </w:pPr>
      <w:r w:rsidRPr="00D6477B">
        <w:rPr>
          <w:rFonts w:eastAsiaTheme="minorEastAsia"/>
          <w:b/>
          <w:caps/>
          <w:spacing w:val="15"/>
        </w:rPr>
        <w:t>Title:</w:t>
      </w:r>
      <w:r w:rsidRPr="00D6477B">
        <w:rPr>
          <w:rFonts w:eastAsiaTheme="minorEastAsia"/>
          <w:caps/>
          <w:spacing w:val="15"/>
        </w:rPr>
        <w:t xml:space="preserve"> </w:t>
      </w:r>
      <w:r w:rsidR="007D2FD6" w:rsidRPr="007D2FD6">
        <w:rPr>
          <w:rFonts w:eastAsiaTheme="minorEastAsia"/>
          <w:caps/>
          <w:spacing w:val="15"/>
        </w:rPr>
        <w:t>Mental health: 'We need to care for patients, but also ourselves'</w:t>
      </w:r>
    </w:p>
    <w:p w:rsidR="007D2FD6" w:rsidRDefault="007D2FD6" w:rsidP="00EA3F6C">
      <w:pPr>
        <w:spacing w:before="200"/>
        <w:rPr>
          <w:rFonts w:eastAsiaTheme="minorEastAsia"/>
        </w:rPr>
      </w:pPr>
      <w:r>
        <w:rPr>
          <w:rFonts w:eastAsiaTheme="minorEastAsia"/>
        </w:rPr>
        <w:t>BBC News | 6</w:t>
      </w:r>
      <w:r w:rsidRPr="007D2FD6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May 2021</w:t>
      </w:r>
    </w:p>
    <w:p w:rsidR="00EA3F6C" w:rsidRPr="00EA3F6C" w:rsidRDefault="00EA3F6C" w:rsidP="00EA3F6C">
      <w:pPr>
        <w:spacing w:before="200"/>
        <w:rPr>
          <w:rFonts w:eastAsiaTheme="minorEastAsia"/>
        </w:rPr>
      </w:pPr>
      <w:r w:rsidRPr="00EA3F6C">
        <w:rPr>
          <w:rFonts w:eastAsiaTheme="minorEastAsia"/>
        </w:rPr>
        <w:t>It is estimated that a doctor dies every three to four weeks in the UK from suicide.</w:t>
      </w:r>
      <w:r w:rsidR="007D2FD6">
        <w:rPr>
          <w:rFonts w:eastAsiaTheme="minorEastAsia"/>
        </w:rPr>
        <w:t xml:space="preserve"> </w:t>
      </w:r>
      <w:r w:rsidRPr="00EA3F6C">
        <w:rPr>
          <w:rFonts w:eastAsiaTheme="minorEastAsia"/>
        </w:rPr>
        <w:t>Dr Dan Gearon's cousin Liz took her own life in 2016. She had been an anaesthetist at King's College London.</w:t>
      </w:r>
    </w:p>
    <w:p w:rsidR="00EA3F6C" w:rsidRPr="00EA3F6C" w:rsidRDefault="00EA3F6C" w:rsidP="00EA3F6C">
      <w:pPr>
        <w:spacing w:before="200"/>
        <w:rPr>
          <w:rFonts w:eastAsiaTheme="minorEastAsia"/>
        </w:rPr>
      </w:pPr>
    </w:p>
    <w:p w:rsidR="00424D56" w:rsidRDefault="00EA3F6C" w:rsidP="00EA3F6C">
      <w:pPr>
        <w:spacing w:before="200"/>
        <w:rPr>
          <w:rFonts w:eastAsiaTheme="minorEastAsia"/>
        </w:rPr>
      </w:pPr>
      <w:r w:rsidRPr="00EA3F6C">
        <w:rPr>
          <w:rFonts w:eastAsiaTheme="minorEastAsia"/>
        </w:rPr>
        <w:t>Following Liz's death, Dan created the charity, You Okay, Doc? to provide doctors with a safe space to talk about their mental health.</w:t>
      </w:r>
      <w:r w:rsidR="007D2FD6">
        <w:rPr>
          <w:rFonts w:eastAsiaTheme="minorEastAsia"/>
        </w:rPr>
        <w:t xml:space="preserve"> </w:t>
      </w:r>
      <w:r w:rsidRPr="00EA3F6C">
        <w:rPr>
          <w:rFonts w:eastAsiaTheme="minorEastAsia"/>
        </w:rPr>
        <w:t>Now as the pandemic starts to ease, Dan and many other doctors across the country are voicing the need to have better mental health services for medics.</w:t>
      </w:r>
    </w:p>
    <w:p w:rsidR="007D2FD6" w:rsidRDefault="007D2FD6" w:rsidP="00EA3F6C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Full detail: </w:t>
      </w:r>
      <w:hyperlink r:id="rId11" w:history="1">
        <w:r w:rsidRPr="007D2FD6">
          <w:rPr>
            <w:rStyle w:val="Hyperlink"/>
            <w:rFonts w:eastAsiaTheme="minorEastAsia"/>
          </w:rPr>
          <w:t>Mental health: 'We need to care for patients, but also ourselves'</w:t>
        </w:r>
      </w:hyperlink>
      <w:r w:rsidR="00E032B6">
        <w:rPr>
          <w:rStyle w:val="Hyperlink"/>
          <w:rFonts w:eastAsiaTheme="minorEastAsia"/>
        </w:rPr>
        <w:br/>
      </w:r>
    </w:p>
    <w:p w:rsidR="00424D56" w:rsidRDefault="00424D56" w:rsidP="00424D56">
      <w:pPr>
        <w:pBdr>
          <w:top w:val="single" w:sz="6" w:space="2" w:color="D4802C"/>
          <w:left w:val="single" w:sz="6" w:space="2" w:color="D4802C"/>
        </w:pBdr>
        <w:spacing w:before="300"/>
        <w:outlineLvl w:val="2"/>
        <w:rPr>
          <w:rFonts w:eastAsiaTheme="minorEastAsia"/>
        </w:rPr>
      </w:pPr>
      <w:r w:rsidRPr="00D6477B">
        <w:rPr>
          <w:rFonts w:eastAsiaTheme="minorEastAsia"/>
          <w:b/>
          <w:caps/>
          <w:spacing w:val="15"/>
        </w:rPr>
        <w:t>Title:</w:t>
      </w:r>
      <w:r w:rsidRPr="00D6477B">
        <w:rPr>
          <w:rFonts w:eastAsiaTheme="minorEastAsia"/>
          <w:caps/>
          <w:spacing w:val="15"/>
        </w:rPr>
        <w:t xml:space="preserve"> </w:t>
      </w:r>
      <w:r w:rsidR="0047649F" w:rsidRPr="0047649F">
        <w:rPr>
          <w:rFonts w:eastAsiaTheme="minorEastAsia"/>
          <w:caps/>
          <w:spacing w:val="15"/>
        </w:rPr>
        <w:t>Mental health responses to the COVID-19 pandemic: a latent class trajectory analysis using longitudinal UK data</w:t>
      </w:r>
    </w:p>
    <w:p w:rsidR="00424D56" w:rsidRDefault="00E032B6" w:rsidP="009A294B">
      <w:pPr>
        <w:spacing w:before="200"/>
        <w:rPr>
          <w:rFonts w:eastAsiaTheme="minorEastAsia"/>
        </w:rPr>
      </w:pPr>
      <w:r>
        <w:rPr>
          <w:rFonts w:eastAsiaTheme="minorEastAsia"/>
        </w:rPr>
        <w:t>The Lancet Psychiatry | 6</w:t>
      </w:r>
      <w:r w:rsidRPr="00E032B6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May 2021</w:t>
      </w:r>
    </w:p>
    <w:p w:rsidR="00E032B6" w:rsidRPr="00E032B6" w:rsidRDefault="00E032B6" w:rsidP="00E032B6">
      <w:pPr>
        <w:spacing w:before="200"/>
        <w:rPr>
          <w:rFonts w:eastAsiaTheme="minorEastAsia"/>
        </w:rPr>
      </w:pPr>
      <w:r w:rsidRPr="00E032B6">
        <w:rPr>
          <w:rFonts w:eastAsiaTheme="minorEastAsia"/>
        </w:rPr>
        <w:t>The mental health of the UK population declined at the onset of the COVID-19 pandemic. Convenience sample surveys indicate that recovery began soon after. Using a probability sample, we tracked mental health during the pandemic to characterise mental health trajectories and identify predictors of deterioration.</w:t>
      </w:r>
    </w:p>
    <w:p w:rsidR="00E032B6" w:rsidRDefault="00E032B6" w:rsidP="00E032B6">
      <w:pPr>
        <w:spacing w:before="200"/>
        <w:rPr>
          <w:rFonts w:eastAsiaTheme="minorEastAsia"/>
        </w:rPr>
      </w:pPr>
      <w:r w:rsidRPr="00E032B6">
        <w:rPr>
          <w:rFonts w:eastAsiaTheme="minorEastAsia"/>
        </w:rPr>
        <w:t>Between April and October 2020, the mental health of most UK adults remained resilient or returned to pre-pandemic levels. Around one in nine individuals had deteriorating or consistently poor mental health. People living in areas affected by lockdown, struggling financially, with pre-existing conditions, or infection with SARS-CoV-2 might benefit most from early intervention.</w:t>
      </w:r>
    </w:p>
    <w:p w:rsidR="00E032B6" w:rsidRPr="00E032B6" w:rsidRDefault="00E032B6" w:rsidP="00E032B6">
      <w:pPr>
        <w:spacing w:before="200"/>
        <w:rPr>
          <w:rFonts w:eastAsiaTheme="minorEastAsia"/>
        </w:rPr>
      </w:pPr>
      <w:r>
        <w:rPr>
          <w:rFonts w:eastAsiaTheme="minorEastAsia"/>
        </w:rPr>
        <w:t xml:space="preserve">Full paper: </w:t>
      </w:r>
      <w:hyperlink r:id="rId12" w:history="1">
        <w:r w:rsidRPr="00E032B6">
          <w:rPr>
            <w:rStyle w:val="Hyperlink"/>
            <w:rFonts w:eastAsiaTheme="minorEastAsia"/>
          </w:rPr>
          <w:t>Mental health responses to the COVID-19 pandemic: a latent class trajectory analysis using longitudinal UK data</w:t>
        </w:r>
      </w:hyperlink>
    </w:p>
    <w:p w:rsidR="00AC79C9" w:rsidRDefault="00AC79C9" w:rsidP="008563A9">
      <w:bookmarkStart w:id="1" w:name="_GoBack"/>
      <w:bookmarkEnd w:id="1"/>
    </w:p>
    <w:p w:rsidR="00AC79C9" w:rsidRPr="008563A9" w:rsidRDefault="00AC79C9" w:rsidP="008563A9"/>
    <w:p w:rsidR="00F534B4" w:rsidRDefault="00F534B4"/>
    <w:p w:rsidR="00930E75" w:rsidRDefault="00370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3F92" wp14:editId="39FC9ACF">
                <wp:simplePos x="0" y="0"/>
                <wp:positionH relativeFrom="column">
                  <wp:posOffset>-2514600</wp:posOffset>
                </wp:positionH>
                <wp:positionV relativeFrom="paragraph">
                  <wp:posOffset>119380</wp:posOffset>
                </wp:positionV>
                <wp:extent cx="10134600" cy="2362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A45" w:rsidRDefault="00360A45" w:rsidP="003A6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3F92" id="Rectangle 5" o:spid="_x0000_s1028" style="position:absolute;margin-left:-198pt;margin-top:9.4pt;width:79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" filled="f" strokecolor="#8a0000" strokeweight="2pt">
                <v:textbox>
                  <w:txbxContent>
                    <w:p w:rsidR="00360A45" w:rsidRDefault="00360A45" w:rsidP="003A63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34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77F6" wp14:editId="070CF176">
                <wp:simplePos x="0" y="0"/>
                <wp:positionH relativeFrom="column">
                  <wp:posOffset>-342900</wp:posOffset>
                </wp:positionH>
                <wp:positionV relativeFrom="paragraph">
                  <wp:posOffset>138430</wp:posOffset>
                </wp:positionV>
                <wp:extent cx="6410325" cy="2343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45" w:rsidRPr="003A63FA" w:rsidRDefault="00360A45" w:rsidP="003A63FA">
                            <w:pPr>
                              <w:jc w:val="center"/>
                              <w:rPr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F534B4" w:rsidRDefault="00360A45" w:rsidP="00370427">
                            <w:pPr>
                              <w:jc w:val="center"/>
                              <w:rPr>
                                <w:color w:val="339966"/>
                              </w:rPr>
                            </w:pPr>
                            <w:r w:rsidRPr="003A63FA">
                              <w:rPr>
                                <w:color w:val="FFFFFF" w:themeColor="background1"/>
                              </w:rPr>
                              <w:t>We</w:t>
                            </w:r>
                            <w:r w:rsidR="00370427">
                              <w:rPr>
                                <w:color w:val="339966"/>
                              </w:rPr>
                              <w:t xml:space="preserve"> </w:t>
                            </w:r>
                          </w:p>
                          <w:p w:rsidR="00370427" w:rsidRPr="00370427" w:rsidRDefault="00192FF2" w:rsidP="0037042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hyperlink r:id="rId13" w:history="1">
                              <w:r w:rsidR="00370427" w:rsidRPr="00370427">
                                <w:rPr>
                                  <w:rFonts w:ascii="Calibri" w:eastAsia="Calibri" w:hAnsi="Calibri" w:cs="Times New Roman"/>
                                  <w:color w:val="0000FF" w:themeColor="hyperlink"/>
                                  <w:u w:val="single"/>
                                </w:rPr>
                                <w:t>TRFT Library &amp; Knowledge Service</w:t>
                              </w:r>
                            </w:hyperlink>
                            <w:r w:rsidR="00370427" w:rsidRPr="00370427">
                              <w:rPr>
                                <w:rFonts w:ascii="Calibri" w:eastAsia="Calibri" w:hAnsi="Calibri" w:cs="Times New Roman"/>
                              </w:rPr>
                              <w:t xml:space="preserve"> aim to bring together the latest guidelines, research and news on Covid-19 through our </w:t>
                            </w:r>
                            <w:hyperlink r:id="rId14" w:history="1">
                              <w:r w:rsidR="00370427" w:rsidRPr="00370427">
                                <w:rPr>
                                  <w:rFonts w:ascii="Calibri" w:eastAsia="Calibri" w:hAnsi="Calibri" w:cs="Times New Roman"/>
                                  <w:color w:val="0000FF" w:themeColor="hyperlink"/>
                                  <w:u w:val="single"/>
                                </w:rPr>
                                <w:t>Covid-19 portal</w:t>
                              </w:r>
                            </w:hyperlink>
                            <w:r w:rsidR="00370427" w:rsidRPr="00370427">
                              <w:rPr>
                                <w:rFonts w:ascii="Calibri" w:eastAsia="Calibri" w:hAnsi="Calibri" w:cs="Times New Roman"/>
                              </w:rPr>
                              <w:t>. For daily updates on Covid-19 visit our '</w:t>
                            </w:r>
                            <w:hyperlink r:id="rId15" w:tgtFrame="_blank" w:history="1">
                              <w:r w:rsidR="00370427" w:rsidRPr="00370427">
                                <w:rPr>
                                  <w:rFonts w:ascii="Calibri" w:eastAsia="Calibri" w:hAnsi="Calibri" w:cs="Times New Roman"/>
                                  <w:color w:val="0000FF" w:themeColor="hyperlink"/>
                                  <w:u w:val="single"/>
                                </w:rPr>
                                <w:t>Latest Health</w:t>
                              </w:r>
                            </w:hyperlink>
                            <w:r w:rsidR="00370427" w:rsidRPr="00370427">
                              <w:rPr>
                                <w:rFonts w:ascii="Calibri" w:eastAsia="Calibri" w:hAnsi="Calibri" w:cs="Times New Roman"/>
                              </w:rPr>
                              <w:t xml:space="preserve">' newsfeed, or use the hashtag </w:t>
                            </w:r>
                            <w:hyperlink r:id="rId16" w:history="1">
                              <w:r w:rsidR="00370427" w:rsidRPr="00370427">
                                <w:rPr>
                                  <w:rFonts w:ascii="Calibri" w:eastAsia="Calibri" w:hAnsi="Calibri" w:cs="Times New Roman"/>
                                  <w:color w:val="0000FF" w:themeColor="hyperlink"/>
                                  <w:u w:val="single"/>
                                </w:rPr>
                                <w:t>#covid19rftlks</w:t>
                              </w:r>
                            </w:hyperlink>
                            <w:r w:rsidR="00370427" w:rsidRPr="00370427">
                              <w:rPr>
                                <w:rFonts w:ascii="Calibri" w:eastAsia="Calibri" w:hAnsi="Calibri" w:cs="Times New Roman"/>
                                <w:u w:val="single"/>
                              </w:rPr>
                              <w:t xml:space="preserve"> </w:t>
                            </w:r>
                            <w:r w:rsidR="00370427" w:rsidRPr="00370427">
                              <w:rPr>
                                <w:rFonts w:ascii="Calibri" w:eastAsia="Calibri" w:hAnsi="Calibri" w:cs="Times New Roman"/>
                              </w:rPr>
                              <w:t>to see our latest tweets on Covid-19 research, guidelines and news.</w:t>
                            </w:r>
                          </w:p>
                          <w:p w:rsidR="00370427" w:rsidRPr="00370427" w:rsidRDefault="00370427" w:rsidP="0037042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370427">
                              <w:rPr>
                                <w:rFonts w:ascii="Calibri" w:eastAsia="Calibri" w:hAnsi="Calibri" w:cs="Times New Roman"/>
                              </w:rPr>
                              <w:t xml:space="preserve">We also produce a range of subject-specific news feeds to ensure our clinical and professional teams stay up to date with developments in their work areas. Please visit our </w:t>
                            </w:r>
                            <w:hyperlink r:id="rId17" w:history="1">
                              <w:r w:rsidRPr="00370427">
                                <w:rPr>
                                  <w:rFonts w:ascii="Calibri" w:eastAsia="Calibri" w:hAnsi="Calibri" w:cs="Times New Roman"/>
                                  <w:color w:val="339966"/>
                                  <w:u w:val="single"/>
                                </w:rPr>
                                <w:t>website</w:t>
                              </w:r>
                            </w:hyperlink>
                            <w:r w:rsidRPr="00370427">
                              <w:rPr>
                                <w:rFonts w:ascii="Calibri" w:eastAsia="Calibri" w:hAnsi="Calibri" w:cs="Times New Roman"/>
                                <w:color w:val="339966"/>
                                <w:u w:val="single"/>
                              </w:rPr>
                              <w:t xml:space="preserve"> </w:t>
                            </w:r>
                            <w:r w:rsidRPr="00370427">
                              <w:rPr>
                                <w:rFonts w:ascii="Calibri" w:eastAsia="Calibri" w:hAnsi="Calibri" w:cs="Times New Roman"/>
                              </w:rPr>
                              <w:t xml:space="preserve"> for more information </w:t>
                            </w:r>
                          </w:p>
                          <w:p w:rsidR="00370427" w:rsidRPr="00370427" w:rsidRDefault="00192FF2" w:rsidP="0037042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339966"/>
                              </w:rPr>
                            </w:pPr>
                            <w:hyperlink r:id="rId18" w:history="1">
                              <w:r w:rsidR="00370427" w:rsidRPr="00370427">
                                <w:rPr>
                                  <w:rFonts w:ascii="Calibri" w:eastAsia="Calibri" w:hAnsi="Calibri" w:cs="Times New Roman"/>
                                  <w:color w:val="0000FF" w:themeColor="hyperlink"/>
                                  <w:u w:val="single"/>
                                </w:rPr>
                                <w:t>https://www.trftlibraryknowledge.com/health-newsfeeds.html</w:t>
                              </w:r>
                            </w:hyperlink>
                          </w:p>
                          <w:p w:rsidR="00370427" w:rsidRPr="008A42F4" w:rsidRDefault="00370427" w:rsidP="003A63FA">
                            <w:pPr>
                              <w:jc w:val="center"/>
                              <w:rPr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77F6" id="Text Box 4" o:spid="_x0000_s1029" type="#_x0000_t202" style="position:absolute;margin-left:-27pt;margin-top:10.9pt;width:504.7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" filled="f" stroked="f" strokeweight=".5pt">
                <v:textbox>
                  <w:txbxContent>
                    <w:p w:rsidR="00360A45" w:rsidRPr="003A63FA" w:rsidRDefault="00360A45" w:rsidP="003A63FA">
                      <w:pPr>
                        <w:jc w:val="center"/>
                        <w:rPr>
                          <w:color w:val="FFFFFF" w:themeColor="background1"/>
                          <w:sz w:val="2"/>
                        </w:rPr>
                      </w:pPr>
                    </w:p>
                    <w:p w:rsidR="00F534B4" w:rsidRDefault="00360A45" w:rsidP="00370427">
                      <w:pPr>
                        <w:jc w:val="center"/>
                        <w:rPr>
                          <w:color w:val="339966"/>
                        </w:rPr>
                      </w:pPr>
                      <w:r w:rsidRPr="003A63FA">
                        <w:rPr>
                          <w:color w:val="FFFFFF" w:themeColor="background1"/>
                        </w:rPr>
                        <w:t>We</w:t>
                      </w:r>
                      <w:r w:rsidR="00370427">
                        <w:rPr>
                          <w:color w:val="339966"/>
                        </w:rPr>
                        <w:t xml:space="preserve"> </w:t>
                      </w:r>
                    </w:p>
                    <w:p w:rsidR="00370427" w:rsidRPr="00370427" w:rsidRDefault="00D5551C" w:rsidP="00370427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hyperlink r:id="rId19" w:history="1">
                        <w:r w:rsidR="00370427" w:rsidRPr="00370427">
                          <w:rPr>
                            <w:rFonts w:ascii="Calibri" w:eastAsia="Calibri" w:hAnsi="Calibri" w:cs="Times New Roman"/>
                            <w:color w:val="0000FF" w:themeColor="hyperlink"/>
                            <w:u w:val="single"/>
                          </w:rPr>
                          <w:t>TRFT Library &amp; Knowledge Service</w:t>
                        </w:r>
                      </w:hyperlink>
                      <w:r w:rsidR="00370427" w:rsidRPr="00370427">
                        <w:rPr>
                          <w:rFonts w:ascii="Calibri" w:eastAsia="Calibri" w:hAnsi="Calibri" w:cs="Times New Roman"/>
                        </w:rPr>
                        <w:t xml:space="preserve"> aim to bring together the latest guidelines, research and news on Covid-19 through our </w:t>
                      </w:r>
                      <w:hyperlink r:id="rId20" w:history="1">
                        <w:r w:rsidR="00370427" w:rsidRPr="00370427">
                          <w:rPr>
                            <w:rFonts w:ascii="Calibri" w:eastAsia="Calibri" w:hAnsi="Calibri" w:cs="Times New Roman"/>
                            <w:color w:val="0000FF" w:themeColor="hyperlink"/>
                            <w:u w:val="single"/>
                          </w:rPr>
                          <w:t>Covid-19 portal</w:t>
                        </w:r>
                      </w:hyperlink>
                      <w:r w:rsidR="00370427" w:rsidRPr="00370427">
                        <w:rPr>
                          <w:rFonts w:ascii="Calibri" w:eastAsia="Calibri" w:hAnsi="Calibri" w:cs="Times New Roman"/>
                        </w:rPr>
                        <w:t>. For daily updates on Covid-19 visit our '</w:t>
                      </w:r>
                      <w:hyperlink r:id="rId21" w:tgtFrame="_blank" w:history="1">
                        <w:r w:rsidR="00370427" w:rsidRPr="00370427">
                          <w:rPr>
                            <w:rFonts w:ascii="Calibri" w:eastAsia="Calibri" w:hAnsi="Calibri" w:cs="Times New Roman"/>
                            <w:color w:val="0000FF" w:themeColor="hyperlink"/>
                            <w:u w:val="single"/>
                          </w:rPr>
                          <w:t>Latest Health</w:t>
                        </w:r>
                      </w:hyperlink>
                      <w:r w:rsidR="00370427" w:rsidRPr="00370427">
                        <w:rPr>
                          <w:rFonts w:ascii="Calibri" w:eastAsia="Calibri" w:hAnsi="Calibri" w:cs="Times New Roman"/>
                        </w:rPr>
                        <w:t xml:space="preserve">' newsfeed, or use the hashtag </w:t>
                      </w:r>
                      <w:hyperlink r:id="rId22" w:history="1">
                        <w:r w:rsidR="00370427" w:rsidRPr="00370427">
                          <w:rPr>
                            <w:rFonts w:ascii="Calibri" w:eastAsia="Calibri" w:hAnsi="Calibri" w:cs="Times New Roman"/>
                            <w:color w:val="0000FF" w:themeColor="hyperlink"/>
                            <w:u w:val="single"/>
                          </w:rPr>
                          <w:t>#covid19rftlks</w:t>
                        </w:r>
                      </w:hyperlink>
                      <w:r w:rsidR="00370427" w:rsidRPr="00370427">
                        <w:rPr>
                          <w:rFonts w:ascii="Calibri" w:eastAsia="Calibri" w:hAnsi="Calibri" w:cs="Times New Roman"/>
                          <w:u w:val="single"/>
                        </w:rPr>
                        <w:t xml:space="preserve"> </w:t>
                      </w:r>
                      <w:r w:rsidR="00370427" w:rsidRPr="00370427">
                        <w:rPr>
                          <w:rFonts w:ascii="Calibri" w:eastAsia="Calibri" w:hAnsi="Calibri" w:cs="Times New Roman"/>
                        </w:rPr>
                        <w:t>to see our latest tweets on Covid-19 research, guidelines and news.</w:t>
                      </w:r>
                    </w:p>
                    <w:p w:rsidR="00370427" w:rsidRPr="00370427" w:rsidRDefault="00370427" w:rsidP="00370427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370427">
                        <w:rPr>
                          <w:rFonts w:ascii="Calibri" w:eastAsia="Calibri" w:hAnsi="Calibri" w:cs="Times New Roman"/>
                        </w:rPr>
                        <w:t xml:space="preserve">We also produce a range of subject-specific news feeds to ensure our clinical and professional teams stay up to date with developments in their work areas. Please visit our </w:t>
                      </w:r>
                      <w:hyperlink r:id="rId23" w:history="1">
                        <w:r w:rsidRPr="00370427">
                          <w:rPr>
                            <w:rFonts w:ascii="Calibri" w:eastAsia="Calibri" w:hAnsi="Calibri" w:cs="Times New Roman"/>
                            <w:color w:val="339966"/>
                            <w:u w:val="single"/>
                          </w:rPr>
                          <w:t>website</w:t>
                        </w:r>
                      </w:hyperlink>
                      <w:r w:rsidRPr="00370427">
                        <w:rPr>
                          <w:rFonts w:ascii="Calibri" w:eastAsia="Calibri" w:hAnsi="Calibri" w:cs="Times New Roman"/>
                          <w:color w:val="339966"/>
                          <w:u w:val="single"/>
                        </w:rPr>
                        <w:t xml:space="preserve"> </w:t>
                      </w:r>
                      <w:r w:rsidRPr="00370427">
                        <w:rPr>
                          <w:rFonts w:ascii="Calibri" w:eastAsia="Calibri" w:hAnsi="Calibri" w:cs="Times New Roman"/>
                        </w:rPr>
                        <w:t xml:space="preserve"> for more information </w:t>
                      </w:r>
                    </w:p>
                    <w:p w:rsidR="00370427" w:rsidRPr="00370427" w:rsidRDefault="00D5551C" w:rsidP="00370427">
                      <w:pPr>
                        <w:jc w:val="center"/>
                        <w:rPr>
                          <w:rFonts w:ascii="Calibri" w:eastAsia="Calibri" w:hAnsi="Calibri" w:cs="Times New Roman"/>
                          <w:color w:val="339966"/>
                        </w:rPr>
                      </w:pPr>
                      <w:hyperlink r:id="rId24" w:history="1">
                        <w:r w:rsidR="00370427" w:rsidRPr="00370427">
                          <w:rPr>
                            <w:rFonts w:ascii="Calibri" w:eastAsia="Calibri" w:hAnsi="Calibri" w:cs="Times New Roman"/>
                            <w:color w:val="0000FF" w:themeColor="hyperlink"/>
                            <w:u w:val="single"/>
                          </w:rPr>
                          <w:t>https://www.trftlibraryknowledge.com/health-newsfeeds.html</w:t>
                        </w:r>
                      </w:hyperlink>
                    </w:p>
                    <w:p w:rsidR="00370427" w:rsidRPr="008A42F4" w:rsidRDefault="00370427" w:rsidP="003A63FA">
                      <w:pPr>
                        <w:jc w:val="center"/>
                        <w:rPr>
                          <w:color w:val="3399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E75" w:rsidRDefault="00930E75"/>
    <w:sectPr w:rsidR="00930E75" w:rsidSect="003A63FA">
      <w:headerReference w:type="default" r:id="rId25"/>
      <w:footerReference w:type="default" r:id="rId26"/>
      <w:pgSz w:w="11906" w:h="16838"/>
      <w:pgMar w:top="1702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45" w:rsidRDefault="00360A45" w:rsidP="00F06475">
      <w:pPr>
        <w:spacing w:after="0" w:line="240" w:lineRule="auto"/>
      </w:pPr>
      <w:r>
        <w:separator/>
      </w:r>
    </w:p>
  </w:endnote>
  <w:endnote w:type="continuationSeparator" w:id="0">
    <w:p w:rsidR="00360A45" w:rsidRDefault="00360A45" w:rsidP="00F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382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A45" w:rsidRDefault="00360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A45" w:rsidRDefault="0036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45" w:rsidRDefault="00360A45" w:rsidP="00F06475">
      <w:pPr>
        <w:spacing w:after="0" w:line="240" w:lineRule="auto"/>
      </w:pPr>
      <w:r>
        <w:separator/>
      </w:r>
    </w:p>
  </w:footnote>
  <w:footnote w:type="continuationSeparator" w:id="0">
    <w:p w:rsidR="00360A45" w:rsidRDefault="00360A45" w:rsidP="00F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45" w:rsidRDefault="00360A45" w:rsidP="00F06475">
    <w:pPr>
      <w:pStyle w:val="Header"/>
      <w:jc w:val="right"/>
      <w:rPr>
        <w:color w:val="57201F"/>
      </w:rPr>
    </w:pPr>
    <w:r>
      <w:rPr>
        <w:b/>
        <w:noProof/>
        <w:color w:val="57201F"/>
        <w:sz w:val="29"/>
        <w:szCs w:val="29"/>
        <w:lang w:eastAsia="en-GB"/>
      </w:rPr>
      <w:drawing>
        <wp:anchor distT="0" distB="0" distL="114300" distR="114300" simplePos="0" relativeHeight="251671552" behindDoc="0" locked="0" layoutInCell="1" allowOverlap="1" wp14:anchorId="05C867D8" wp14:editId="74447825">
          <wp:simplePos x="0" y="0"/>
          <wp:positionH relativeFrom="column">
            <wp:posOffset>4589252</wp:posOffset>
          </wp:positionH>
          <wp:positionV relativeFrom="paragraph">
            <wp:posOffset>-346062</wp:posOffset>
          </wp:positionV>
          <wp:extent cx="1983139" cy="972718"/>
          <wp:effectExtent l="0" t="0" r="0" b="0"/>
          <wp:wrapNone/>
          <wp:docPr id="9" name="Picture 9" descr="I:\Joint Services\Branding\Branding Guidelines &amp; Toolkit\Logo\Logo text all to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Joint Services\Branding\Branding Guidelines &amp; Toolkit\Logo\Logo text all to le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269" cy="9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A45" w:rsidRPr="00244F90" w:rsidRDefault="00360A45" w:rsidP="005A6F07">
    <w:pPr>
      <w:pStyle w:val="Header"/>
      <w:tabs>
        <w:tab w:val="clear" w:pos="9026"/>
        <w:tab w:val="right" w:pos="9923"/>
      </w:tabs>
      <w:jc w:val="right"/>
      <w:rPr>
        <w:b/>
        <w:color w:val="943634"/>
        <w:sz w:val="29"/>
        <w:szCs w:val="29"/>
      </w:rPr>
    </w:pPr>
    <w:r>
      <w:rPr>
        <w:b/>
        <w:color w:val="57201F"/>
        <w:sz w:val="29"/>
        <w:szCs w:val="29"/>
      </w:rPr>
      <w:t xml:space="preserve">       </w:t>
    </w:r>
    <w:r>
      <w:rPr>
        <w:b/>
        <w:color w:val="57201F"/>
        <w:sz w:val="29"/>
        <w:szCs w:val="29"/>
      </w:rPr>
      <w:tab/>
      <w:t xml:space="preserve">  </w:t>
    </w:r>
    <w:r>
      <w:rPr>
        <w:b/>
        <w:color w:val="57201F"/>
        <w:sz w:val="29"/>
        <w:szCs w:val="2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85"/>
    <w:multiLevelType w:val="multilevel"/>
    <w:tmpl w:val="4D9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B2FC7"/>
    <w:multiLevelType w:val="multilevel"/>
    <w:tmpl w:val="59C6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3723"/>
    <w:multiLevelType w:val="multilevel"/>
    <w:tmpl w:val="DA7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B4302"/>
    <w:multiLevelType w:val="hybridMultilevel"/>
    <w:tmpl w:val="F8A6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B61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7047B0"/>
    <w:multiLevelType w:val="hybridMultilevel"/>
    <w:tmpl w:val="251A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C4E"/>
    <w:multiLevelType w:val="multilevel"/>
    <w:tmpl w:val="F0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E66D9"/>
    <w:multiLevelType w:val="multilevel"/>
    <w:tmpl w:val="CE72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C77C9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7C78E9"/>
    <w:multiLevelType w:val="multilevel"/>
    <w:tmpl w:val="84E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0867D8"/>
    <w:multiLevelType w:val="multilevel"/>
    <w:tmpl w:val="50E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4860FC"/>
    <w:multiLevelType w:val="multilevel"/>
    <w:tmpl w:val="BF5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5365A"/>
    <w:multiLevelType w:val="multilevel"/>
    <w:tmpl w:val="D8A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43706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6B72A8"/>
    <w:multiLevelType w:val="multilevel"/>
    <w:tmpl w:val="DD6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6046EB"/>
    <w:multiLevelType w:val="multilevel"/>
    <w:tmpl w:val="CD9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852F16"/>
    <w:multiLevelType w:val="multilevel"/>
    <w:tmpl w:val="33B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641898"/>
    <w:multiLevelType w:val="multilevel"/>
    <w:tmpl w:val="8D8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65706E"/>
    <w:multiLevelType w:val="multilevel"/>
    <w:tmpl w:val="F2E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D63AE4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872248"/>
    <w:multiLevelType w:val="multilevel"/>
    <w:tmpl w:val="BFB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4C0CB6"/>
    <w:multiLevelType w:val="multilevel"/>
    <w:tmpl w:val="B5E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0175B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BC1F41"/>
    <w:multiLevelType w:val="multilevel"/>
    <w:tmpl w:val="7D2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D839A3"/>
    <w:multiLevelType w:val="multilevel"/>
    <w:tmpl w:val="E2F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EB202D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9169B7"/>
    <w:multiLevelType w:val="multilevel"/>
    <w:tmpl w:val="BCA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C53FB9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E25E2"/>
    <w:multiLevelType w:val="multilevel"/>
    <w:tmpl w:val="ED1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4A6823"/>
    <w:multiLevelType w:val="multilevel"/>
    <w:tmpl w:val="9D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7C6C7C"/>
    <w:multiLevelType w:val="multilevel"/>
    <w:tmpl w:val="3402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97333D"/>
    <w:multiLevelType w:val="multilevel"/>
    <w:tmpl w:val="D37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96F8C"/>
    <w:multiLevelType w:val="multilevel"/>
    <w:tmpl w:val="248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5A24B1"/>
    <w:multiLevelType w:val="multilevel"/>
    <w:tmpl w:val="AC8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395682"/>
    <w:multiLevelType w:val="multilevel"/>
    <w:tmpl w:val="1288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997600"/>
    <w:multiLevelType w:val="multilevel"/>
    <w:tmpl w:val="411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D95ABC"/>
    <w:multiLevelType w:val="multilevel"/>
    <w:tmpl w:val="47F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64E86"/>
    <w:multiLevelType w:val="multilevel"/>
    <w:tmpl w:val="858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7230F4"/>
    <w:multiLevelType w:val="multilevel"/>
    <w:tmpl w:val="7EB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B577E"/>
    <w:multiLevelType w:val="multilevel"/>
    <w:tmpl w:val="6E2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FF209F"/>
    <w:multiLevelType w:val="multilevel"/>
    <w:tmpl w:val="71B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A043A8"/>
    <w:multiLevelType w:val="multilevel"/>
    <w:tmpl w:val="903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ED5BA9"/>
    <w:multiLevelType w:val="multilevel"/>
    <w:tmpl w:val="617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194690"/>
    <w:multiLevelType w:val="multilevel"/>
    <w:tmpl w:val="AEF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F752AE"/>
    <w:multiLevelType w:val="multilevel"/>
    <w:tmpl w:val="34D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642AC4"/>
    <w:multiLevelType w:val="hybridMultilevel"/>
    <w:tmpl w:val="9B9A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77499"/>
    <w:multiLevelType w:val="multilevel"/>
    <w:tmpl w:val="DC4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FD7014"/>
    <w:multiLevelType w:val="multilevel"/>
    <w:tmpl w:val="EEF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BA662E"/>
    <w:multiLevelType w:val="multilevel"/>
    <w:tmpl w:val="434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3B2160"/>
    <w:multiLevelType w:val="multilevel"/>
    <w:tmpl w:val="524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16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29"/>
  </w:num>
  <w:num w:numId="8">
    <w:abstractNumId w:val="47"/>
  </w:num>
  <w:num w:numId="9">
    <w:abstractNumId w:val="28"/>
  </w:num>
  <w:num w:numId="10">
    <w:abstractNumId w:val="43"/>
  </w:num>
  <w:num w:numId="11">
    <w:abstractNumId w:val="46"/>
  </w:num>
  <w:num w:numId="12">
    <w:abstractNumId w:val="6"/>
  </w:num>
  <w:num w:numId="13">
    <w:abstractNumId w:val="30"/>
  </w:num>
  <w:num w:numId="14">
    <w:abstractNumId w:val="1"/>
  </w:num>
  <w:num w:numId="15">
    <w:abstractNumId w:val="20"/>
  </w:num>
  <w:num w:numId="16">
    <w:abstractNumId w:val="17"/>
  </w:num>
  <w:num w:numId="17">
    <w:abstractNumId w:val="18"/>
  </w:num>
  <w:num w:numId="18">
    <w:abstractNumId w:val="10"/>
  </w:num>
  <w:num w:numId="19">
    <w:abstractNumId w:val="39"/>
  </w:num>
  <w:num w:numId="20">
    <w:abstractNumId w:val="38"/>
  </w:num>
  <w:num w:numId="21">
    <w:abstractNumId w:val="0"/>
  </w:num>
  <w:num w:numId="22">
    <w:abstractNumId w:val="24"/>
  </w:num>
  <w:num w:numId="23">
    <w:abstractNumId w:val="44"/>
  </w:num>
  <w:num w:numId="24">
    <w:abstractNumId w:val="13"/>
  </w:num>
  <w:num w:numId="25">
    <w:abstractNumId w:val="14"/>
  </w:num>
  <w:num w:numId="26">
    <w:abstractNumId w:val="27"/>
  </w:num>
  <w:num w:numId="27">
    <w:abstractNumId w:val="4"/>
  </w:num>
  <w:num w:numId="28">
    <w:abstractNumId w:val="22"/>
  </w:num>
  <w:num w:numId="29">
    <w:abstractNumId w:val="25"/>
  </w:num>
  <w:num w:numId="30">
    <w:abstractNumId w:val="19"/>
  </w:num>
  <w:num w:numId="31">
    <w:abstractNumId w:val="48"/>
  </w:num>
  <w:num w:numId="32">
    <w:abstractNumId w:val="8"/>
  </w:num>
  <w:num w:numId="33">
    <w:abstractNumId w:val="12"/>
  </w:num>
  <w:num w:numId="34">
    <w:abstractNumId w:val="5"/>
  </w:num>
  <w:num w:numId="35">
    <w:abstractNumId w:val="26"/>
  </w:num>
  <w:num w:numId="36">
    <w:abstractNumId w:val="37"/>
  </w:num>
  <w:num w:numId="37">
    <w:abstractNumId w:val="15"/>
  </w:num>
  <w:num w:numId="38">
    <w:abstractNumId w:val="9"/>
  </w:num>
  <w:num w:numId="39">
    <w:abstractNumId w:val="3"/>
  </w:num>
  <w:num w:numId="40">
    <w:abstractNumId w:val="42"/>
  </w:num>
  <w:num w:numId="41">
    <w:abstractNumId w:val="7"/>
  </w:num>
  <w:num w:numId="42">
    <w:abstractNumId w:val="21"/>
  </w:num>
  <w:num w:numId="43">
    <w:abstractNumId w:val="45"/>
  </w:num>
  <w:num w:numId="44">
    <w:abstractNumId w:val="41"/>
  </w:num>
  <w:num w:numId="45">
    <w:abstractNumId w:val="31"/>
  </w:num>
  <w:num w:numId="46">
    <w:abstractNumId w:val="36"/>
  </w:num>
  <w:num w:numId="47">
    <w:abstractNumId w:val="49"/>
  </w:num>
  <w:num w:numId="48">
    <w:abstractNumId w:val="32"/>
  </w:num>
  <w:num w:numId="49">
    <w:abstractNumId w:val="2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1F"/>
    <w:rsid w:val="000111FB"/>
    <w:rsid w:val="00016657"/>
    <w:rsid w:val="00020128"/>
    <w:rsid w:val="00021651"/>
    <w:rsid w:val="000304F0"/>
    <w:rsid w:val="00037C00"/>
    <w:rsid w:val="00041E0B"/>
    <w:rsid w:val="00046298"/>
    <w:rsid w:val="000510BA"/>
    <w:rsid w:val="000517A9"/>
    <w:rsid w:val="00051BFC"/>
    <w:rsid w:val="00052367"/>
    <w:rsid w:val="00065A47"/>
    <w:rsid w:val="00070262"/>
    <w:rsid w:val="000749B7"/>
    <w:rsid w:val="00075E06"/>
    <w:rsid w:val="00077250"/>
    <w:rsid w:val="00081B0B"/>
    <w:rsid w:val="000A2968"/>
    <w:rsid w:val="000A5857"/>
    <w:rsid w:val="000B145B"/>
    <w:rsid w:val="000C0D16"/>
    <w:rsid w:val="000C3101"/>
    <w:rsid w:val="000D4062"/>
    <w:rsid w:val="000F6DFC"/>
    <w:rsid w:val="001012C1"/>
    <w:rsid w:val="0010329F"/>
    <w:rsid w:val="00110EF9"/>
    <w:rsid w:val="001134DA"/>
    <w:rsid w:val="00116A60"/>
    <w:rsid w:val="00137129"/>
    <w:rsid w:val="00153F4C"/>
    <w:rsid w:val="00154592"/>
    <w:rsid w:val="00154AAD"/>
    <w:rsid w:val="001838F3"/>
    <w:rsid w:val="00191A5C"/>
    <w:rsid w:val="00192FF2"/>
    <w:rsid w:val="001A44E9"/>
    <w:rsid w:val="001A72B7"/>
    <w:rsid w:val="001C2EBC"/>
    <w:rsid w:val="001C5EDB"/>
    <w:rsid w:val="001D22B9"/>
    <w:rsid w:val="001D7A12"/>
    <w:rsid w:val="001E1F53"/>
    <w:rsid w:val="001E7349"/>
    <w:rsid w:val="001F3132"/>
    <w:rsid w:val="001F4948"/>
    <w:rsid w:val="00244F90"/>
    <w:rsid w:val="00250BB8"/>
    <w:rsid w:val="0025346E"/>
    <w:rsid w:val="00255229"/>
    <w:rsid w:val="002623C3"/>
    <w:rsid w:val="00265644"/>
    <w:rsid w:val="002765D2"/>
    <w:rsid w:val="002904BE"/>
    <w:rsid w:val="00295936"/>
    <w:rsid w:val="00296882"/>
    <w:rsid w:val="002A4F0F"/>
    <w:rsid w:val="002B21DC"/>
    <w:rsid w:val="002B23D9"/>
    <w:rsid w:val="002C3154"/>
    <w:rsid w:val="002C4727"/>
    <w:rsid w:val="002E5198"/>
    <w:rsid w:val="002F5887"/>
    <w:rsid w:val="002F7CA7"/>
    <w:rsid w:val="003016A7"/>
    <w:rsid w:val="003127D8"/>
    <w:rsid w:val="00313D2A"/>
    <w:rsid w:val="00320740"/>
    <w:rsid w:val="003212D2"/>
    <w:rsid w:val="00322F38"/>
    <w:rsid w:val="00346DA2"/>
    <w:rsid w:val="00360A45"/>
    <w:rsid w:val="00370427"/>
    <w:rsid w:val="00371AC6"/>
    <w:rsid w:val="0037350E"/>
    <w:rsid w:val="00373799"/>
    <w:rsid w:val="00374690"/>
    <w:rsid w:val="00384555"/>
    <w:rsid w:val="003902AC"/>
    <w:rsid w:val="003A3F8E"/>
    <w:rsid w:val="003A63FA"/>
    <w:rsid w:val="003B07B1"/>
    <w:rsid w:val="003B73DD"/>
    <w:rsid w:val="003C431B"/>
    <w:rsid w:val="003C5A6D"/>
    <w:rsid w:val="003C77B8"/>
    <w:rsid w:val="003D17FA"/>
    <w:rsid w:val="003D3D76"/>
    <w:rsid w:val="003D66B3"/>
    <w:rsid w:val="003D7691"/>
    <w:rsid w:val="003F4131"/>
    <w:rsid w:val="003F65F0"/>
    <w:rsid w:val="003F770E"/>
    <w:rsid w:val="0040264D"/>
    <w:rsid w:val="004040E0"/>
    <w:rsid w:val="00405F73"/>
    <w:rsid w:val="0041032D"/>
    <w:rsid w:val="004174D9"/>
    <w:rsid w:val="0042378D"/>
    <w:rsid w:val="00424D56"/>
    <w:rsid w:val="0042582F"/>
    <w:rsid w:val="00435C49"/>
    <w:rsid w:val="00441D07"/>
    <w:rsid w:val="00445BC5"/>
    <w:rsid w:val="00455ACC"/>
    <w:rsid w:val="00465205"/>
    <w:rsid w:val="00465751"/>
    <w:rsid w:val="00474E61"/>
    <w:rsid w:val="0047649F"/>
    <w:rsid w:val="00490236"/>
    <w:rsid w:val="004913E3"/>
    <w:rsid w:val="00491EA6"/>
    <w:rsid w:val="00492E7A"/>
    <w:rsid w:val="00497B10"/>
    <w:rsid w:val="004B5354"/>
    <w:rsid w:val="004C0610"/>
    <w:rsid w:val="004F54C5"/>
    <w:rsid w:val="005048C8"/>
    <w:rsid w:val="0051278F"/>
    <w:rsid w:val="005134CC"/>
    <w:rsid w:val="00514A07"/>
    <w:rsid w:val="005211A0"/>
    <w:rsid w:val="00532079"/>
    <w:rsid w:val="00563DCF"/>
    <w:rsid w:val="00565844"/>
    <w:rsid w:val="00567E1C"/>
    <w:rsid w:val="00567F03"/>
    <w:rsid w:val="00576758"/>
    <w:rsid w:val="00591A6D"/>
    <w:rsid w:val="00592C31"/>
    <w:rsid w:val="005A1100"/>
    <w:rsid w:val="005A4E8F"/>
    <w:rsid w:val="005A6F07"/>
    <w:rsid w:val="005C56A0"/>
    <w:rsid w:val="005C59FD"/>
    <w:rsid w:val="005E077A"/>
    <w:rsid w:val="005F1664"/>
    <w:rsid w:val="00600B36"/>
    <w:rsid w:val="00602010"/>
    <w:rsid w:val="00606DC5"/>
    <w:rsid w:val="00611A1C"/>
    <w:rsid w:val="00627D72"/>
    <w:rsid w:val="006857CB"/>
    <w:rsid w:val="006F7BC1"/>
    <w:rsid w:val="00700BA3"/>
    <w:rsid w:val="00707B87"/>
    <w:rsid w:val="00725E20"/>
    <w:rsid w:val="00731145"/>
    <w:rsid w:val="007336FB"/>
    <w:rsid w:val="00742549"/>
    <w:rsid w:val="00743E6D"/>
    <w:rsid w:val="00754925"/>
    <w:rsid w:val="007564F4"/>
    <w:rsid w:val="007807CE"/>
    <w:rsid w:val="00781494"/>
    <w:rsid w:val="00781D6C"/>
    <w:rsid w:val="007868FE"/>
    <w:rsid w:val="007A0AFE"/>
    <w:rsid w:val="007A6D82"/>
    <w:rsid w:val="007D2FD6"/>
    <w:rsid w:val="007E2026"/>
    <w:rsid w:val="007E736F"/>
    <w:rsid w:val="007F1243"/>
    <w:rsid w:val="007F331F"/>
    <w:rsid w:val="007F70B9"/>
    <w:rsid w:val="00805927"/>
    <w:rsid w:val="0080755F"/>
    <w:rsid w:val="00811472"/>
    <w:rsid w:val="00823E6A"/>
    <w:rsid w:val="00824783"/>
    <w:rsid w:val="00824863"/>
    <w:rsid w:val="00827678"/>
    <w:rsid w:val="00836C56"/>
    <w:rsid w:val="00852609"/>
    <w:rsid w:val="008544CB"/>
    <w:rsid w:val="008563A9"/>
    <w:rsid w:val="00860C58"/>
    <w:rsid w:val="00862782"/>
    <w:rsid w:val="00874AB8"/>
    <w:rsid w:val="008908D7"/>
    <w:rsid w:val="008914DD"/>
    <w:rsid w:val="008A42F4"/>
    <w:rsid w:val="008D3782"/>
    <w:rsid w:val="008E6F90"/>
    <w:rsid w:val="00903083"/>
    <w:rsid w:val="00906A6D"/>
    <w:rsid w:val="009248EA"/>
    <w:rsid w:val="00930E75"/>
    <w:rsid w:val="00934DEA"/>
    <w:rsid w:val="00934EA1"/>
    <w:rsid w:val="00935ECE"/>
    <w:rsid w:val="00940CBE"/>
    <w:rsid w:val="009515E0"/>
    <w:rsid w:val="00954401"/>
    <w:rsid w:val="00956B26"/>
    <w:rsid w:val="00972672"/>
    <w:rsid w:val="00977BA7"/>
    <w:rsid w:val="00984FB8"/>
    <w:rsid w:val="009952AE"/>
    <w:rsid w:val="009A294B"/>
    <w:rsid w:val="009A6BE9"/>
    <w:rsid w:val="009B4182"/>
    <w:rsid w:val="009B41E1"/>
    <w:rsid w:val="009B5573"/>
    <w:rsid w:val="009C3768"/>
    <w:rsid w:val="009D1D3B"/>
    <w:rsid w:val="009E5482"/>
    <w:rsid w:val="009F0172"/>
    <w:rsid w:val="00A35850"/>
    <w:rsid w:val="00A5031D"/>
    <w:rsid w:val="00A51153"/>
    <w:rsid w:val="00A53412"/>
    <w:rsid w:val="00A573B7"/>
    <w:rsid w:val="00A7321B"/>
    <w:rsid w:val="00A75176"/>
    <w:rsid w:val="00A82F7D"/>
    <w:rsid w:val="00A865C3"/>
    <w:rsid w:val="00A930E2"/>
    <w:rsid w:val="00A96532"/>
    <w:rsid w:val="00A97480"/>
    <w:rsid w:val="00A97CB4"/>
    <w:rsid w:val="00AA589F"/>
    <w:rsid w:val="00AA7FC3"/>
    <w:rsid w:val="00AB3D3D"/>
    <w:rsid w:val="00AB4399"/>
    <w:rsid w:val="00AC7818"/>
    <w:rsid w:val="00AC79C9"/>
    <w:rsid w:val="00AF6897"/>
    <w:rsid w:val="00B001A0"/>
    <w:rsid w:val="00B001C3"/>
    <w:rsid w:val="00B0096D"/>
    <w:rsid w:val="00B034A0"/>
    <w:rsid w:val="00B11B32"/>
    <w:rsid w:val="00B137CF"/>
    <w:rsid w:val="00B1542C"/>
    <w:rsid w:val="00B22DFE"/>
    <w:rsid w:val="00B2773A"/>
    <w:rsid w:val="00B36AFD"/>
    <w:rsid w:val="00B547CD"/>
    <w:rsid w:val="00B73C50"/>
    <w:rsid w:val="00B74226"/>
    <w:rsid w:val="00B86F1B"/>
    <w:rsid w:val="00B90455"/>
    <w:rsid w:val="00B9520E"/>
    <w:rsid w:val="00BA1AA0"/>
    <w:rsid w:val="00BB62CC"/>
    <w:rsid w:val="00BE7BE3"/>
    <w:rsid w:val="00BF2AD4"/>
    <w:rsid w:val="00C23989"/>
    <w:rsid w:val="00C250C0"/>
    <w:rsid w:val="00C2529B"/>
    <w:rsid w:val="00C4515A"/>
    <w:rsid w:val="00C470CD"/>
    <w:rsid w:val="00C570C4"/>
    <w:rsid w:val="00C739C0"/>
    <w:rsid w:val="00C73D78"/>
    <w:rsid w:val="00C80425"/>
    <w:rsid w:val="00C8078C"/>
    <w:rsid w:val="00C86CF9"/>
    <w:rsid w:val="00C87C28"/>
    <w:rsid w:val="00C91654"/>
    <w:rsid w:val="00C96982"/>
    <w:rsid w:val="00CC3BBA"/>
    <w:rsid w:val="00CD1864"/>
    <w:rsid w:val="00CD3471"/>
    <w:rsid w:val="00CE02E0"/>
    <w:rsid w:val="00CE08CF"/>
    <w:rsid w:val="00CE1D0C"/>
    <w:rsid w:val="00CE68A5"/>
    <w:rsid w:val="00CF7992"/>
    <w:rsid w:val="00D151A7"/>
    <w:rsid w:val="00D52256"/>
    <w:rsid w:val="00D5551C"/>
    <w:rsid w:val="00D638FB"/>
    <w:rsid w:val="00D6477B"/>
    <w:rsid w:val="00D65F29"/>
    <w:rsid w:val="00D70CA7"/>
    <w:rsid w:val="00D822ED"/>
    <w:rsid w:val="00D838D4"/>
    <w:rsid w:val="00D84FD6"/>
    <w:rsid w:val="00DA27A3"/>
    <w:rsid w:val="00DA2A77"/>
    <w:rsid w:val="00DA3607"/>
    <w:rsid w:val="00DA6BCE"/>
    <w:rsid w:val="00DC1AC6"/>
    <w:rsid w:val="00DE2AF0"/>
    <w:rsid w:val="00DE33B3"/>
    <w:rsid w:val="00DE4846"/>
    <w:rsid w:val="00DE7158"/>
    <w:rsid w:val="00DF38F1"/>
    <w:rsid w:val="00E032B6"/>
    <w:rsid w:val="00E0576B"/>
    <w:rsid w:val="00E11E69"/>
    <w:rsid w:val="00E12F39"/>
    <w:rsid w:val="00E13113"/>
    <w:rsid w:val="00E259E1"/>
    <w:rsid w:val="00E34CA6"/>
    <w:rsid w:val="00E3524C"/>
    <w:rsid w:val="00E53AFD"/>
    <w:rsid w:val="00E5674F"/>
    <w:rsid w:val="00E62C16"/>
    <w:rsid w:val="00E7640D"/>
    <w:rsid w:val="00E85AFD"/>
    <w:rsid w:val="00E9159A"/>
    <w:rsid w:val="00E92995"/>
    <w:rsid w:val="00EA3F6C"/>
    <w:rsid w:val="00ED09B2"/>
    <w:rsid w:val="00ED4843"/>
    <w:rsid w:val="00EE4ED1"/>
    <w:rsid w:val="00F06475"/>
    <w:rsid w:val="00F06615"/>
    <w:rsid w:val="00F26A88"/>
    <w:rsid w:val="00F363D3"/>
    <w:rsid w:val="00F40EF6"/>
    <w:rsid w:val="00F534B4"/>
    <w:rsid w:val="00F61231"/>
    <w:rsid w:val="00F74E67"/>
    <w:rsid w:val="00F75D44"/>
    <w:rsid w:val="00F775BF"/>
    <w:rsid w:val="00F81CC1"/>
    <w:rsid w:val="00F923D4"/>
    <w:rsid w:val="00F97E75"/>
    <w:rsid w:val="00FA1357"/>
    <w:rsid w:val="00FA2BE8"/>
    <w:rsid w:val="00FA443B"/>
    <w:rsid w:val="00FA69CC"/>
    <w:rsid w:val="00FC1E79"/>
    <w:rsid w:val="00FC255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3930BCE"/>
  <w15:docId w15:val="{350B385F-E03C-4231-8DCD-9FD5FE6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3B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75"/>
  </w:style>
  <w:style w:type="paragraph" w:styleId="Footer">
    <w:name w:val="footer"/>
    <w:basedOn w:val="Normal"/>
    <w:link w:val="FooterChar"/>
    <w:uiPriority w:val="99"/>
    <w:unhideWhenUsed/>
    <w:rsid w:val="00F0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75"/>
  </w:style>
  <w:style w:type="paragraph" w:styleId="NoSpacing">
    <w:name w:val="No Spacing"/>
    <w:uiPriority w:val="1"/>
    <w:qFormat/>
    <w:rsid w:val="003A63FA"/>
    <w:pPr>
      <w:spacing w:after="0" w:line="240" w:lineRule="auto"/>
    </w:pPr>
    <w:rPr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5E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E1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7A6D82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2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A589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89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46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3882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59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898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934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1163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023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33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0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9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6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836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704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87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47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7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4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25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85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7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99323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39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1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302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775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01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99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339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5630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82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2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2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74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8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172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70872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8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0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7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667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712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33411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85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7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99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64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546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70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68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645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4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8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700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866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865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7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7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1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80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35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540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39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8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27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19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752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42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1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6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384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90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75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969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6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387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24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8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745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747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500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38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589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266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57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35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8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3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066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687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071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1260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6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05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66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811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0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60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375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608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7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6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0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77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24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55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923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6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2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316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93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3866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4178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5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3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4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163">
          <w:marLeft w:val="0"/>
          <w:marRight w:val="-2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636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466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2344">
              <w:marLeft w:val="0"/>
              <w:marRight w:val="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41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0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59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676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762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11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8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22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4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27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9247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6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8064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2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9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4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2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807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457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9403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90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45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524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712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772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10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9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095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126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935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4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52">
              <w:marLeft w:val="0"/>
              <w:marRight w:val="-2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627">
                  <w:marLeft w:val="0"/>
                  <w:marRight w:val="26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63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299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31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545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7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268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814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6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3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77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810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936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1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50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282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60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862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47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3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284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548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821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9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8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626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675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067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7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1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06">
          <w:marLeft w:val="0"/>
          <w:marRight w:val="-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75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764">
              <w:marLeft w:val="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710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6385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363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3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4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7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629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80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84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3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1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35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0845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147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80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5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810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22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5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91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5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06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357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83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207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56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18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1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419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981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00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22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33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715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5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3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6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609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042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102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43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4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2476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72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590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31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6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500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699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122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5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2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7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0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336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726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79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4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2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3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1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130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13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930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01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3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34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78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562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3/bmj.n1064" TargetMode="External"/><Relationship Id="rId13" Type="http://schemas.openxmlformats.org/officeDocument/2006/relationships/hyperlink" Target="https://www.trftlibraryknowledge.com/" TargetMode="External"/><Relationship Id="rId18" Type="http://schemas.openxmlformats.org/officeDocument/2006/relationships/hyperlink" Target="https://www.trftlibraryknowledge.com/health-newsfeeds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rfthealthweeklydigest.wordpress.com/" TargetMode="External"/><Relationship Id="rId7" Type="http://schemas.openxmlformats.org/officeDocument/2006/relationships/hyperlink" Target="https://www.depressd.ca/covid-19-mental-health" TargetMode="External"/><Relationship Id="rId12" Type="http://schemas.openxmlformats.org/officeDocument/2006/relationships/hyperlink" Target="https://www.thelancet.com/action/showPdf?pii=S2215-0366%2821%2900151-6" TargetMode="External"/><Relationship Id="rId17" Type="http://schemas.openxmlformats.org/officeDocument/2006/relationships/hyperlink" Target="http://www.trftlibraryknowledge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hashtag/covid19rftlks?src=hashtag_click" TargetMode="External"/><Relationship Id="rId20" Type="http://schemas.openxmlformats.org/officeDocument/2006/relationships/hyperlink" Target="https://www.trftlibraryknowledge.com/coronaviru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news/av/uk-england-london-56983061" TargetMode="External"/><Relationship Id="rId24" Type="http://schemas.openxmlformats.org/officeDocument/2006/relationships/hyperlink" Target="https://www.trftlibraryknowledge.com/health-newsfeed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fthealthweeklydigest.wordpress.com/" TargetMode="External"/><Relationship Id="rId23" Type="http://schemas.openxmlformats.org/officeDocument/2006/relationships/hyperlink" Target="http://www.trftlibraryknowledg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ealth.org.uk/news-and-comment/news/latest-data-highlights-a-growing-mental-health-crisis-in-the-uk" TargetMode="External"/><Relationship Id="rId19" Type="http://schemas.openxmlformats.org/officeDocument/2006/relationships/hyperlink" Target="https://www.trftlibraryknowled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s.gov.uk/peoplepopulationandcommunity/wellbeing/articles/coronavirusanddepressioninadultsgreatbritain/januarytomarch2021" TargetMode="External"/><Relationship Id="rId14" Type="http://schemas.openxmlformats.org/officeDocument/2006/relationships/hyperlink" Target="https://www.trftlibraryknowledge.com/coronavirus.html" TargetMode="External"/><Relationship Id="rId22" Type="http://schemas.openxmlformats.org/officeDocument/2006/relationships/hyperlink" Target="https://twitter.com/hashtag/covid19rftlks?src=hashtag_clic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927</Words>
  <Characters>5285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Carrick Andrew</cp:lastModifiedBy>
  <cp:revision>12</cp:revision>
  <cp:lastPrinted>2017-09-22T10:09:00Z</cp:lastPrinted>
  <dcterms:created xsi:type="dcterms:W3CDTF">2021-05-05T11:33:00Z</dcterms:created>
  <dcterms:modified xsi:type="dcterms:W3CDTF">2021-05-07T14:15:00Z</dcterms:modified>
</cp:coreProperties>
</file>